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14:paraId="11581C1C" w14:textId="77777777" w:rsidTr="00CD0FDB">
        <w:tc>
          <w:tcPr>
            <w:tcW w:w="3544" w:type="dxa"/>
          </w:tcPr>
          <w:p w14:paraId="54DE8143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14:paraId="7711C825" w14:textId="77777777"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0038275C" w14:textId="77777777"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217AD32E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C8713A6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" strokecolor="black [3200]">
                      <v:stroke joinstyle="miter"/>
                    </v:line>
                  </w:pict>
                </mc:Fallback>
              </mc:AlternateContent>
            </w:r>
          </w:p>
          <w:p w14:paraId="054AA7E7" w14:textId="77777777"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14:paraId="1C17F43B" w14:textId="7BBA6FAF" w:rsidR="00CD0FDB" w:rsidRPr="00BD399A" w:rsidRDefault="00CD0FDB" w:rsidP="00AB5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262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 xml:space="preserve">V/v </w:t>
            </w:r>
            <w:r w:rsidR="00BD399A" w:rsidRPr="00BD39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l-NL"/>
              </w:rPr>
              <w:t>triển khai Văn bản số 3539/UBND-NC, Văn bản số 3213/UBND-NC của UBND tỉnh</w:t>
            </w:r>
          </w:p>
        </w:tc>
        <w:tc>
          <w:tcPr>
            <w:tcW w:w="5954" w:type="dxa"/>
          </w:tcPr>
          <w:p w14:paraId="5E013CD5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14:paraId="70879047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1BB6F4AC" w14:textId="77777777"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14:paraId="54D52E25" w14:textId="54E0816C" w:rsidR="00CD0FDB" w:rsidRPr="00C867BD" w:rsidRDefault="00CD0FDB" w:rsidP="00AB5B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</w:t>
            </w:r>
            <w:proofErr w:type="spell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ngày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proofErr w:type="spellStart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>tháng</w:t>
            </w:r>
            <w:proofErr w:type="spellEnd"/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A64BF2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 xml:space="preserve">  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C2588A">
              <w:rPr>
                <w:rFonts w:ascii="Times New Roman" w:hAnsi="Times New Roman"/>
                <w:i/>
                <w:sz w:val="28"/>
                <w:szCs w:val="28"/>
              </w:rPr>
              <w:t>năm</w:t>
            </w:r>
            <w:proofErr w:type="spellEnd"/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</w:p>
        </w:tc>
      </w:tr>
    </w:tbl>
    <w:p w14:paraId="7C3B0967" w14:textId="77777777"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14:paraId="7FE4AD33" w14:textId="77777777"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14:paraId="5225CD9D" w14:textId="43D1F835" w:rsidR="006A7E52" w:rsidRPr="00A64BF2" w:rsidRDefault="00824F7B" w:rsidP="0026268B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26268B">
        <w:rPr>
          <w:rFonts w:ascii="Times New Roman" w:hAnsi="Times New Roman"/>
          <w:sz w:val="28"/>
          <w:szCs w:val="28"/>
        </w:rPr>
        <w:tab/>
      </w:r>
      <w:r w:rsidR="0026268B">
        <w:rPr>
          <w:rFonts w:ascii="Times New Roman" w:hAnsi="Times New Roman"/>
          <w:sz w:val="28"/>
          <w:szCs w:val="28"/>
        </w:rPr>
        <w:tab/>
      </w:r>
      <w:r w:rsidR="00CD0FDB" w:rsidRPr="0026268B">
        <w:rPr>
          <w:rFonts w:ascii="Times New Roman" w:hAnsi="Times New Roman"/>
          <w:sz w:val="28"/>
          <w:szCs w:val="28"/>
          <w:lang w:val="vi-VN"/>
        </w:rPr>
        <w:t>Kính gử</w:t>
      </w:r>
      <w:r w:rsidRPr="0026268B">
        <w:rPr>
          <w:rFonts w:ascii="Times New Roman" w:hAnsi="Times New Roman"/>
          <w:sz w:val="28"/>
          <w:szCs w:val="28"/>
          <w:lang w:val="vi-VN"/>
        </w:rPr>
        <w:t>i:</w:t>
      </w:r>
      <w:r w:rsidR="0026268B">
        <w:rPr>
          <w:rFonts w:ascii="Times New Roman" w:hAnsi="Times New Roman"/>
          <w:sz w:val="28"/>
          <w:szCs w:val="28"/>
        </w:rPr>
        <w:t xml:space="preserve">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Y tế</w:t>
      </w:r>
    </w:p>
    <w:p w14:paraId="382AF4DF" w14:textId="45EC6E35" w:rsidR="00CD0FDB" w:rsidRPr="0026268B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vi-VN"/>
        </w:rPr>
      </w:pP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  <w:r w:rsidRPr="0026268B">
        <w:rPr>
          <w:rFonts w:ascii="Times New Roman" w:hAnsi="Times New Roman"/>
          <w:sz w:val="28"/>
          <w:szCs w:val="28"/>
          <w:lang w:val="vi-VN"/>
        </w:rPr>
        <w:tab/>
      </w:r>
    </w:p>
    <w:p w14:paraId="7A3F4CB6" w14:textId="77777777" w:rsidR="00BD399A" w:rsidRDefault="00BD399A" w:rsidP="003A2BEC">
      <w:pPr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399A">
        <w:rPr>
          <w:rFonts w:ascii="Times New Roman" w:hAnsi="Times New Roman" w:cs="Times New Roman"/>
          <w:sz w:val="28"/>
          <w:szCs w:val="28"/>
          <w:lang w:val="vi-VN"/>
        </w:rPr>
        <w:t xml:space="preserve">Sở Y tế nhận được Công văn số 1190/STP-NV1 ngày 10/4/2026 của Sở Tư pháp về việc </w:t>
      </w:r>
      <w:r w:rsidRPr="00BD399A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>triển khai Văn bản số 3539/UBND-NC, Văn bản số 3213/UBND-NC của UBND tỉnh</w:t>
      </w:r>
      <w:r w:rsidRPr="00BD399A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.</w:t>
      </w:r>
    </w:p>
    <w:p w14:paraId="63616619" w14:textId="77777777" w:rsidR="000F2CAA" w:rsidRDefault="000F2CAA" w:rsidP="003A2BEC">
      <w:pPr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kịp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nêu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0F2CA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15BEFF0" w14:textId="77777777" w:rsidR="003A2BEC" w:rsidRDefault="000F2CAA" w:rsidP="003A2BE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1. Tổ chức </w:t>
      </w:r>
      <w:r w:rsidR="0026268B" w:rsidRPr="000F2CAA">
        <w:rPr>
          <w:rFonts w:ascii="Times New Roman" w:hAnsi="Times New Roman" w:cs="Times New Roman"/>
          <w:sz w:val="28"/>
          <w:szCs w:val="28"/>
          <w:lang w:val="vi-VN"/>
        </w:rPr>
        <w:t>nghiên cứu, tuyên truyền, phổ biến nội dung</w:t>
      </w:r>
      <w:r w:rsidR="00A64BF2" w:rsidRPr="000F2C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BD399A" w:rsidRPr="000F2CAA">
        <w:rPr>
          <w:rFonts w:ascii="Times New Roman" w:hAnsi="Times New Roman" w:cs="Times New Roman"/>
          <w:sz w:val="28"/>
          <w:szCs w:val="28"/>
          <w:lang w:val="vi-VN"/>
        </w:rPr>
        <w:t xml:space="preserve">Thông báo kết luận số 15-TB/BCĐTW của Ban Chỉ đạo Trung ương về hoàn thiện thể chế, pháp luật </w:t>
      </w:r>
      <w:r w:rsidR="00422D7C" w:rsidRPr="000F2CAA">
        <w:rPr>
          <w:rFonts w:ascii="Times New Roman" w:hAnsi="Times New Roman" w:cs="Times New Roman"/>
          <w:sz w:val="28"/>
          <w:szCs w:val="28"/>
          <w:lang w:val="vi-VN"/>
        </w:rPr>
        <w:t xml:space="preserve">tại Phiên họp Quý I/2026 </w:t>
      </w:r>
      <w:r w:rsidR="00BD399A" w:rsidRPr="000F2CAA">
        <w:rPr>
          <w:rFonts w:ascii="Times New Roman" w:hAnsi="Times New Roman" w:cs="Times New Roman"/>
          <w:sz w:val="28"/>
          <w:szCs w:val="28"/>
          <w:lang w:val="vi-VN"/>
        </w:rPr>
        <w:t xml:space="preserve">và Kết luận số 09- KL/TW của Bộ Chính trị về hoàn thiện cấu trúc hệ thống pháp luật Việt Nam đáp ứng yêu cầu phát triển đất nước trong kỷ nguyên </w:t>
      </w:r>
      <w:r w:rsidR="003A2BEC">
        <w:rPr>
          <w:rFonts w:ascii="Times New Roman" w:hAnsi="Times New Roman" w:cs="Times New Roman"/>
          <w:sz w:val="28"/>
          <w:szCs w:val="28"/>
          <w:lang w:val="vi-VN"/>
        </w:rPr>
        <w:t>mới.</w:t>
      </w:r>
    </w:p>
    <w:p w14:paraId="71890032" w14:textId="77777777" w:rsidR="003A2BEC" w:rsidRDefault="003A2BEC" w:rsidP="003A2BE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A2BEC">
        <w:rPr>
          <w:rFonts w:ascii="Times New Roman" w:hAnsi="Times New Roman" w:cs="Times New Roman"/>
          <w:sz w:val="28"/>
          <w:szCs w:val="28"/>
          <w:lang w:val="vi-VN"/>
        </w:rPr>
        <w:t>2. Chủ động phối hợp, cung cấp thông tin, số liệu có liên quan theo yêu cầu của Sở Y tế; bảo đảm đầy đủ, kịp thời, chính xác.</w:t>
      </w:r>
    </w:p>
    <w:p w14:paraId="34E8D042" w14:textId="2466769A" w:rsidR="00BD399A" w:rsidRPr="00422D7C" w:rsidRDefault="00BD399A" w:rsidP="003A2BEC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422D7C">
        <w:rPr>
          <w:rFonts w:ascii="Times New Roman" w:hAnsi="Times New Roman" w:cs="Times New Roman"/>
          <w:i/>
          <w:iCs/>
          <w:sz w:val="28"/>
          <w:szCs w:val="28"/>
          <w:lang w:val="vi-VN"/>
        </w:rPr>
        <w:t xml:space="preserve">(Gửi kèm Thông báo kết luận số 15-TB/BCĐTW của Ban Chỉ đạo Trung ương và Kết luận số 09- KL/TW của Bộ Chính </w:t>
      </w:r>
      <w:r w:rsidR="00422D7C" w:rsidRPr="00422D7C">
        <w:rPr>
          <w:rFonts w:ascii="Times New Roman" w:hAnsi="Times New Roman" w:cs="Times New Roman"/>
          <w:i/>
          <w:iCs/>
          <w:sz w:val="28"/>
          <w:szCs w:val="28"/>
          <w:lang w:val="vi-VN"/>
        </w:rPr>
        <w:t>trị)</w:t>
      </w:r>
    </w:p>
    <w:p w14:paraId="32906049" w14:textId="3DD02AC1" w:rsidR="00CD0FDB" w:rsidRPr="00BD399A" w:rsidRDefault="0026268B" w:rsidP="003A2BEC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BD399A">
        <w:rPr>
          <w:rFonts w:ascii="Times New Roman" w:hAnsi="Times New Roman" w:cs="Times New Roman"/>
          <w:sz w:val="28"/>
          <w:szCs w:val="28"/>
          <w:lang w:val="vi-VN"/>
        </w:rPr>
        <w:t>Đề nghị Thủ trưởng các đơn vị nghiêm túc triển khai thực hiện</w:t>
      </w:r>
      <w:r w:rsidR="00433A84" w:rsidRPr="00BD399A">
        <w:rPr>
          <w:rFonts w:ascii="Times New Roman" w:hAnsi="Times New Roman" w:cs="Times New Roman"/>
          <w:sz w:val="28"/>
          <w:szCs w:val="28"/>
          <w:lang w:val="vi-VN"/>
        </w:rPr>
        <w:t>.</w:t>
      </w:r>
      <w:r w:rsidR="00973CA2" w:rsidRPr="00BD399A">
        <w:rPr>
          <w:rFonts w:ascii="Times New Roman" w:hAnsi="Times New Roman" w:cs="Times New Roman"/>
          <w:sz w:val="28"/>
          <w:szCs w:val="28"/>
          <w:lang w:val="vi-VN"/>
        </w:rPr>
        <w:t>/.</w:t>
      </w:r>
    </w:p>
    <w:p w14:paraId="67CAA137" w14:textId="77777777" w:rsidR="00CD0FDB" w:rsidRPr="00BD399A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  <w:lang w:val="vi-V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14:paraId="41BD6D37" w14:textId="77777777" w:rsidTr="006E4951">
        <w:trPr>
          <w:trHeight w:val="2172"/>
        </w:trPr>
        <w:tc>
          <w:tcPr>
            <w:tcW w:w="4962" w:type="dxa"/>
          </w:tcPr>
          <w:p w14:paraId="6397ACDF" w14:textId="77777777" w:rsidR="00CD0FDB" w:rsidRPr="0026268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</w:pPr>
            <w:r w:rsidRPr="0026268B">
              <w:rPr>
                <w:rFonts w:ascii="Times New Roman" w:hAnsi="Times New Roman"/>
                <w:b/>
                <w:i/>
                <w:sz w:val="24"/>
                <w:szCs w:val="24"/>
                <w:lang w:val="vi-VN"/>
              </w:rPr>
              <w:t>Nơi nhận:</w:t>
            </w:r>
          </w:p>
          <w:p w14:paraId="4CCFC472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14:paraId="582DC4CA" w14:textId="77777777"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14:paraId="0CAA226A" w14:textId="77777777"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14:paraId="75F6E4D1" w14:textId="77777777" w:rsidR="00CD0FDB" w:rsidRPr="00BD399A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</w:tc>
        <w:tc>
          <w:tcPr>
            <w:tcW w:w="4038" w:type="dxa"/>
          </w:tcPr>
          <w:p w14:paraId="1BB51B7E" w14:textId="77777777" w:rsidR="00CD0FDB" w:rsidRPr="000F2CAA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0F2CAA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GIÁM ĐỐC</w:t>
            </w:r>
          </w:p>
          <w:p w14:paraId="0DEC641A" w14:textId="77777777"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14:paraId="40C8FD2E" w14:textId="77777777" w:rsidR="00CD0FDB" w:rsidRPr="000F2CAA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79A5AF57" w14:textId="77777777" w:rsidR="00CD0FDB" w:rsidRPr="000F2CAA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64449071" w14:textId="77777777" w:rsidR="00CD0FDB" w:rsidRPr="000F2CAA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3566385C" w14:textId="77777777"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2D1E540A" w14:textId="77777777" w:rsidR="007F7BAF" w:rsidRPr="007F7BAF" w:rsidRDefault="007F7BAF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2D8CFE2F" w14:textId="77777777" w:rsidR="00CD0FDB" w:rsidRPr="000F2CAA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  <w:p w14:paraId="150025F9" w14:textId="77777777"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14:paraId="1B13B3D2" w14:textId="77777777"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04E93"/>
    <w:multiLevelType w:val="hybridMultilevel"/>
    <w:tmpl w:val="3D764F28"/>
    <w:lvl w:ilvl="0" w:tplc="47FA93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5025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218"/>
    <w:rsid w:val="0007760A"/>
    <w:rsid w:val="000F1178"/>
    <w:rsid w:val="000F2CAA"/>
    <w:rsid w:val="00136D15"/>
    <w:rsid w:val="0014346E"/>
    <w:rsid w:val="0015137D"/>
    <w:rsid w:val="0026268B"/>
    <w:rsid w:val="00271126"/>
    <w:rsid w:val="002E0CBD"/>
    <w:rsid w:val="00335A93"/>
    <w:rsid w:val="003A2BEC"/>
    <w:rsid w:val="003F7514"/>
    <w:rsid w:val="00404557"/>
    <w:rsid w:val="00422D7C"/>
    <w:rsid w:val="00433A84"/>
    <w:rsid w:val="004B6728"/>
    <w:rsid w:val="00500ED7"/>
    <w:rsid w:val="00530E10"/>
    <w:rsid w:val="005807EA"/>
    <w:rsid w:val="00632DC6"/>
    <w:rsid w:val="00655737"/>
    <w:rsid w:val="006A7E52"/>
    <w:rsid w:val="006B3F87"/>
    <w:rsid w:val="006E4951"/>
    <w:rsid w:val="00735323"/>
    <w:rsid w:val="00777742"/>
    <w:rsid w:val="007F7BAF"/>
    <w:rsid w:val="00824F7B"/>
    <w:rsid w:val="0082743C"/>
    <w:rsid w:val="00867980"/>
    <w:rsid w:val="00947ABD"/>
    <w:rsid w:val="00973CA2"/>
    <w:rsid w:val="00A534B5"/>
    <w:rsid w:val="00A64BF2"/>
    <w:rsid w:val="00A674C2"/>
    <w:rsid w:val="00AB5B64"/>
    <w:rsid w:val="00B57302"/>
    <w:rsid w:val="00B71867"/>
    <w:rsid w:val="00BD399A"/>
    <w:rsid w:val="00C2588A"/>
    <w:rsid w:val="00C459ED"/>
    <w:rsid w:val="00CD0FDB"/>
    <w:rsid w:val="00D22BED"/>
    <w:rsid w:val="00D311DA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CEE7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3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353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Tran Hoang</cp:lastModifiedBy>
  <cp:revision>5</cp:revision>
  <dcterms:created xsi:type="dcterms:W3CDTF">2026-04-29T01:57:00Z</dcterms:created>
  <dcterms:modified xsi:type="dcterms:W3CDTF">2026-04-29T02:19:00Z</dcterms:modified>
</cp:coreProperties>
</file>